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守团圆保平安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燃放“孔明灯”存在巨大安全隐患，为防止由此引发安全事故，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2月1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根据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《中华人民共和国消防法》、《中华人民共和国治安管理处罚法》，扎赉特旗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《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关于禁止销售、燃放孔明灯的通告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》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要求, 扎赉特旗应急管理综合行政执法大队出动20余名队员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组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成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安全巡逻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小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队，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开展</w:t>
      </w:r>
      <w:r>
        <w:rPr>
          <w:rFonts w:hint="eastAsia" w:ascii="仿宋" w:hAnsi="仿宋" w:eastAsia="仿宋" w:cs="仿宋"/>
          <w:sz w:val="32"/>
          <w:szCs w:val="32"/>
        </w:rPr>
        <w:t>夜查行动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4385945" cy="3331210"/>
            <wp:effectExtent l="0" t="0" r="14605" b="2540"/>
            <wp:docPr id="1" name="图片 1" descr="微信图片_20220216085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2160853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594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此次行动由旗应急管理局、公安局、市场监督管理局、城市管理综合行政执法局多部门联合开展</w:t>
      </w:r>
      <w:r>
        <w:rPr>
          <w:rFonts w:hint="eastAsia" w:ascii="仿宋" w:hAnsi="仿宋" w:eastAsia="仿宋" w:cs="仿宋"/>
          <w:sz w:val="32"/>
          <w:szCs w:val="32"/>
        </w:rPr>
        <w:t>联合夜查行动。元宵节是燃放“孔明灯”的高峰期，公园、广场等人员密集区域是销售和燃放的重点区域。当天18时巡查行动开始，执法人员在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木华黎广场、多兰湖公园</w:t>
      </w:r>
      <w:r>
        <w:rPr>
          <w:rFonts w:hint="eastAsia" w:ascii="仿宋" w:hAnsi="仿宋" w:eastAsia="仿宋" w:cs="仿宋"/>
          <w:sz w:val="32"/>
          <w:szCs w:val="32"/>
        </w:rPr>
        <w:t>等区域巡逻防范，清理出售“孔明灯”的摊点，对购买和燃放“孔明灯”的群众进行劝阻和教育，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确保元宵节期间全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旗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人民群众生命财产安全，杜绝火灾、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安全事故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发生。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E3CDA"/>
    <w:rsid w:val="5184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2022-02-16T01:24:00Z</dcterms:created>
  <dc:creator>Administrator</dc:creator>
  <cp:lastModifiedBy>张晓东13848392387</cp:lastModifiedBy>
  <cp:lastPrinted>2022-02-16T01:47:11Z</cp:lastPrinted>
  <dcterms:modified xsi:type="dcterms:W3CDTF">2022-02-16T01:52:51Z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DF339FEDA3CE4FAE8637B58A5515562F</vt:lpwstr>
  </property>
</Properties>
</file>